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A9" w:rsidRDefault="00B41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предмет химия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65"/>
        <w:gridCol w:w="979"/>
        <w:gridCol w:w="3260"/>
        <w:gridCol w:w="5210"/>
      </w:tblGrid>
      <w:tr w:rsidR="00B41289" w:rsidTr="00751F88">
        <w:tc>
          <w:tcPr>
            <w:tcW w:w="865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9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10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B41289" w:rsidTr="00751F88">
        <w:tc>
          <w:tcPr>
            <w:tcW w:w="865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B41289" w:rsidRDefault="00B41289" w:rsidP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79" w:type="dxa"/>
          </w:tcPr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260" w:type="dxa"/>
          </w:tcPr>
          <w:p w:rsidR="00B41289" w:rsidRPr="00D006DD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DD">
              <w:rPr>
                <w:rFonts w:ascii="Times New Roman" w:hAnsi="Times New Roman" w:cs="Times New Roman"/>
                <w:sz w:val="28"/>
                <w:szCs w:val="28"/>
              </w:rPr>
              <w:t>«Группы»</w:t>
            </w:r>
          </w:p>
          <w:p w:rsidR="00B41289" w:rsidRPr="00D006DD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89" w:rsidRDefault="00B41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289" w:rsidRDefault="00B41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1289" w:rsidRPr="00D006DD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DD">
              <w:rPr>
                <w:rFonts w:ascii="Times New Roman" w:hAnsi="Times New Roman" w:cs="Times New Roman"/>
                <w:sz w:val="28"/>
                <w:szCs w:val="28"/>
              </w:rPr>
              <w:t>«Периодический закон».</w:t>
            </w:r>
          </w:p>
          <w:p w:rsidR="00D006DD" w:rsidRDefault="00D00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DD" w:rsidRDefault="00D0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DD" w:rsidRDefault="00D0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DD" w:rsidRDefault="00D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sz w:val="24"/>
                <w:szCs w:val="24"/>
              </w:rPr>
              <w:t>Предсказание свойств химических элементов и их соединений на основе периодического закона.</w:t>
            </w:r>
          </w:p>
          <w:p w:rsidR="00D006DD" w:rsidRDefault="00D0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DD" w:rsidRPr="00D006DD" w:rsidRDefault="00D006DD" w:rsidP="00D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DD">
              <w:rPr>
                <w:rFonts w:ascii="Times New Roman" w:hAnsi="Times New Roman" w:cs="Times New Roman"/>
                <w:sz w:val="24"/>
                <w:szCs w:val="24"/>
              </w:rPr>
              <w:t>Научный подвиг Д.И. Менделеева. Основные вехи в жизни Д.И. Менделеева. Классификация химических 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открытие периодического за</w:t>
            </w:r>
            <w:r w:rsidRPr="00D006DD">
              <w:rPr>
                <w:rFonts w:ascii="Times New Roman" w:hAnsi="Times New Roman" w:cs="Times New Roman"/>
                <w:sz w:val="24"/>
                <w:szCs w:val="24"/>
              </w:rPr>
              <w:t xml:space="preserve">кона. </w:t>
            </w:r>
          </w:p>
        </w:tc>
        <w:tc>
          <w:tcPr>
            <w:tcW w:w="5210" w:type="dxa"/>
          </w:tcPr>
          <w:p w:rsidR="00B41289" w:rsidRPr="00B41289" w:rsidRDefault="00B41289" w:rsidP="00B4128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потенциал цифровой образовательной платформы «Российская электронная школа» (РЭШ) (https://resh.edu.ru), раздел периодический закон Д. И. Менделеева, </w:t>
            </w:r>
            <w:r w:rsidR="00567C48" w:rsidRPr="00B4128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4128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"https://resh.edu.ru/subject/lesson/2049/" </w:instrText>
            </w:r>
            <w:r w:rsidR="00567C48" w:rsidRPr="00B4128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41289" w:rsidRPr="00B41289" w:rsidRDefault="00B41289" w:rsidP="00B41289">
            <w:pPr>
              <w:spacing w:after="78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28. Изменение свойств атомов элементов и образованных ими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12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периодам и группам периодической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06DD" w:rsidRPr="00D006DD" w:rsidRDefault="00567C48" w:rsidP="00D006DD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B4128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006DD">
              <w:t xml:space="preserve"> </w:t>
            </w: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"https://resh.edu.ru/subject/lesson/2053/" </w:instrText>
            </w: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25. Классификация химических элементов.</w:t>
            </w:r>
            <w:r w:rsidR="00751F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Понятие о группах сходных элементов.</w:t>
            </w:r>
            <w:r w:rsidR="00751F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Периодический закон и периодическая таблица Д. И. Менделеева</w:t>
            </w:r>
          </w:p>
          <w:p w:rsidR="00D006DD" w:rsidRPr="00D006DD" w:rsidRDefault="00567C48" w:rsidP="00D006DD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006DD">
              <w:t xml:space="preserve"> </w:t>
            </w: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"https://resh.edu.ru/subject/lesson/2050/" </w:instrText>
            </w: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006DD" w:rsidRPr="00D006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27. Расположение электронов по энергетическим уровням. Современная формулировка периодического закона</w:t>
            </w:r>
          </w:p>
          <w:p w:rsidR="00B41289" w:rsidRDefault="00567C48" w:rsidP="00D0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6D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487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урок, выполнить тренировочные задания.</w:t>
            </w:r>
          </w:p>
        </w:tc>
      </w:tr>
      <w:tr w:rsidR="00B41289" w:rsidTr="00751F88">
        <w:tc>
          <w:tcPr>
            <w:tcW w:w="865" w:type="dxa"/>
          </w:tcPr>
          <w:p w:rsidR="00B41289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79" w:type="dxa"/>
          </w:tcPr>
          <w:p w:rsidR="00B41289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487093" w:rsidRDefault="0048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487093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A70F2A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260" w:type="dxa"/>
          </w:tcPr>
          <w:p w:rsidR="00B41289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 40 .Железо</w:t>
            </w: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 41. Соединения железа(II).</w:t>
            </w: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42. </w:t>
            </w:r>
            <w:proofErr w:type="gram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Соединения железа(III</w:t>
            </w:r>
            <w:proofErr w:type="gramEnd"/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A" w:rsidRPr="00101AF5" w:rsidRDefault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 43 Сплавы металлов.</w:t>
            </w:r>
          </w:p>
        </w:tc>
        <w:tc>
          <w:tcPr>
            <w:tcW w:w="5210" w:type="dxa"/>
          </w:tcPr>
          <w:p w:rsidR="00B41289" w:rsidRDefault="00A7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потенциал цифровой образовательной платформы «Российская электронная школа» (РЭШ) (https://resh.edu.ru),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A70F2A" w:rsidRPr="00A70F2A" w:rsidRDefault="00567C48" w:rsidP="00A70F2A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70F2A"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"https://resh.edu.ru/subject/lesson/1605/" </w:instrText>
            </w: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0F2A" w:rsidRPr="00A70F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26. Железо. Нахождение в природе. Свойства железа. Соединения железа.</w:t>
            </w:r>
          </w:p>
          <w:p w:rsidR="00A70F2A" w:rsidRDefault="00567C48" w:rsidP="00A70F2A">
            <w:pPr>
              <w:ind w:left="313"/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70F2A"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"https://resh.edu.ru/subject/lesson/4961/" </w:instrText>
            </w: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70F2A" w:rsidRDefault="00A70F2A" w:rsidP="00A70F2A">
            <w:pPr>
              <w:ind w:left="313"/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</w:p>
          <w:p w:rsidR="00A70F2A" w:rsidRDefault="00A70F2A" w:rsidP="00A70F2A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</w:p>
          <w:p w:rsidR="00A70F2A" w:rsidRPr="00A70F2A" w:rsidRDefault="00A70F2A" w:rsidP="00A70F2A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13. Сплавы металлов</w:t>
            </w:r>
          </w:p>
          <w:p w:rsidR="00A70F2A" w:rsidRPr="00A70F2A" w:rsidRDefault="00567C48" w:rsidP="00A70F2A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A70F2A"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"https://resh.edu.ru/subject/lesson/2067/" </w:instrText>
            </w: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0F2A" w:rsidRPr="00A70F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27. Обобщение по теме «Металлы». Применение металлов.</w:t>
            </w:r>
          </w:p>
          <w:p w:rsidR="00A70F2A" w:rsidRDefault="00567C48" w:rsidP="00A7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A7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урок, выполнить тренировочные задания.</w:t>
            </w:r>
          </w:p>
        </w:tc>
      </w:tr>
      <w:tr w:rsidR="00B41289" w:rsidTr="00751F88">
        <w:tc>
          <w:tcPr>
            <w:tcW w:w="865" w:type="dxa"/>
          </w:tcPr>
          <w:p w:rsidR="00B41289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79" w:type="dxa"/>
          </w:tcPr>
          <w:p w:rsidR="00B41289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60" w:type="dxa"/>
          </w:tcPr>
          <w:p w:rsidR="00B41289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Амины.</w:t>
            </w: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  <w:r w:rsidR="00101AF5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78" w:rsidRPr="00101AF5" w:rsidRDefault="00B6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5210" w:type="dxa"/>
          </w:tcPr>
          <w:p w:rsidR="00B41289" w:rsidRDefault="00DD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цифровой образовательной платформы «Российская электронная школа» (РЭШ) (https://resh.edu.ru), раздел</w:t>
            </w:r>
            <w:r w:rsidR="00B63F78">
              <w:rPr>
                <w:rFonts w:ascii="Times New Roman" w:hAnsi="Times New Roman" w:cs="Times New Roman"/>
                <w:sz w:val="24"/>
                <w:szCs w:val="24"/>
              </w:rPr>
              <w:t xml:space="preserve"> Азотсодержащие соединения.</w:t>
            </w:r>
          </w:p>
          <w:p w:rsidR="00D12388" w:rsidRPr="00D12388" w:rsidRDefault="00567C48" w:rsidP="00D1238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"https://resh.edu.ru/subject/lesson/4743/" </w:instrText>
            </w: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12. Аминокислоты. Белки</w:t>
            </w:r>
          </w:p>
          <w:p w:rsidR="00D12388" w:rsidRPr="00D12388" w:rsidRDefault="00567C48" w:rsidP="00D1238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12388" w:rsidRPr="00D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"https://resh.edu.ru/subject/lesson/5452/" </w:instrText>
            </w: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14. Химия и здоровье человека</w:t>
            </w:r>
          </w:p>
          <w:p w:rsidR="00B63F78" w:rsidRDefault="00567C48" w:rsidP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урок, выполнить тренировочные задания.</w:t>
            </w:r>
          </w:p>
        </w:tc>
      </w:tr>
      <w:tr w:rsidR="00B41289" w:rsidTr="00751F88">
        <w:tc>
          <w:tcPr>
            <w:tcW w:w="865" w:type="dxa"/>
          </w:tcPr>
          <w:p w:rsidR="00B41289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B41289" w:rsidRDefault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12388" w:rsidRDefault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D12388" w:rsidRDefault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12388" w:rsidRDefault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260" w:type="dxa"/>
          </w:tcPr>
          <w:p w:rsidR="00B41289" w:rsidRPr="00101AF5" w:rsidRDefault="00D1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F5">
              <w:rPr>
                <w:rFonts w:ascii="Times New Roman" w:hAnsi="Times New Roman" w:cs="Times New Roman"/>
                <w:sz w:val="24"/>
                <w:szCs w:val="24"/>
              </w:rPr>
              <w:t>Амфотерные органические и неорганические соединения.</w:t>
            </w:r>
          </w:p>
          <w:p w:rsidR="00D12388" w:rsidRDefault="00D1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и неорганических соединений.</w:t>
            </w:r>
          </w:p>
        </w:tc>
        <w:tc>
          <w:tcPr>
            <w:tcW w:w="5210" w:type="dxa"/>
          </w:tcPr>
          <w:p w:rsidR="00B41289" w:rsidRDefault="00DD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цифровой образовательной платформы «Российская электронная школа» (РЭШ) (https://resh.edu.ru), раздел</w:t>
            </w:r>
            <w:r w:rsidR="00D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CD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  <w:p w:rsidR="00D12388" w:rsidRPr="00D12388" w:rsidRDefault="00567C48" w:rsidP="00D63ECD">
            <w:pPr>
              <w:rPr>
                <w:rFonts w:ascii="Arial" w:eastAsia="Times New Roman" w:hAnsi="Arial" w:cs="Arial"/>
                <w:color w:val="545454"/>
                <w:sz w:val="25"/>
                <w:szCs w:val="25"/>
                <w:shd w:val="clear" w:color="auto" w:fill="FFFFFF"/>
              </w:rPr>
            </w:pP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"https://resh.edu.ru/subject/lesson/2684/" </w:instrText>
            </w: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23. Амфотерность. Амфотерные оксиды и </w:t>
            </w:r>
            <w:r w:rsidR="00D12388" w:rsidRPr="00D1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гидроксиды</w:t>
            </w:r>
          </w:p>
          <w:p w:rsidR="00D63ECD" w:rsidRPr="00D63ECD" w:rsidRDefault="00567C48" w:rsidP="00D63EC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3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63ECD">
              <w:t xml:space="preserve"> </w:t>
            </w:r>
            <w:r w:rsidRP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63ECD" w:rsidRP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"https://resh.edu.ru/subject/lesson/2440/" </w:instrText>
            </w:r>
            <w:r w:rsidRP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63ECD" w:rsidRP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рок 24. Генетическая связь между основными классами</w:t>
            </w:r>
            <w:r w:rsid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3ECD" w:rsidRP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неорганических соединений. Обобщение знаний по теме</w:t>
            </w:r>
            <w:r w:rsid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3ECD" w:rsidRPr="00D63E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«Основные классы неорганических соединений»</w:t>
            </w:r>
          </w:p>
          <w:p w:rsidR="00D12388" w:rsidRDefault="00567C48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урок, выполнить тренировочные задания.</w:t>
            </w:r>
          </w:p>
        </w:tc>
      </w:tr>
      <w:tr w:rsidR="00B41289" w:rsidTr="00751F88">
        <w:tc>
          <w:tcPr>
            <w:tcW w:w="865" w:type="dxa"/>
          </w:tcPr>
          <w:p w:rsidR="00B41289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9г</w:t>
            </w:r>
          </w:p>
        </w:tc>
        <w:tc>
          <w:tcPr>
            <w:tcW w:w="979" w:type="dxa"/>
          </w:tcPr>
          <w:p w:rsidR="00B41289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DD5C70" w:rsidRDefault="00D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260" w:type="dxa"/>
          </w:tcPr>
          <w:p w:rsidR="00DD5C70" w:rsidRPr="00DD5C70" w:rsidRDefault="00DD5C70" w:rsidP="00DD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0">
              <w:rPr>
                <w:rFonts w:ascii="Times New Roman" w:eastAsia="SimSun" w:hAnsi="Times New Roman" w:cs="Times New Roman"/>
                <w:sz w:val="24"/>
                <w:szCs w:val="24"/>
              </w:rPr>
              <w:t>Предмет орга</w:t>
            </w:r>
            <w:r w:rsidRPr="00DD5C70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нической химии.</w:t>
            </w:r>
          </w:p>
          <w:p w:rsidR="00DD5C70" w:rsidRPr="00DD5C70" w:rsidRDefault="00DD5C70" w:rsidP="00DD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0">
              <w:rPr>
                <w:rFonts w:ascii="Times New Roman" w:eastAsia="SimSun" w:hAnsi="Times New Roman" w:cs="Times New Roman"/>
                <w:sz w:val="24"/>
                <w:szCs w:val="24"/>
              </w:rPr>
              <w:t>Предельные уг</w:t>
            </w:r>
            <w:r w:rsidRPr="00DD5C70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леводороды (ме</w:t>
            </w:r>
            <w:r w:rsidRPr="00DD5C70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тан, этан).</w:t>
            </w:r>
          </w:p>
          <w:p w:rsidR="00B41289" w:rsidRDefault="00B4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41289" w:rsidRPr="00B63F78" w:rsidRDefault="00DD5C70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цифровой образовательной платформы «Российская электронная школа» (РЭШ) (https://resh.edu.ru),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F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F7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>АЗДЕЛ</w:t>
            </w:r>
            <w:proofErr w:type="spellEnd"/>
            <w:r w:rsidRPr="00B63F7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 xml:space="preserve"> 20. ТЕОРИЯ ХИМИЧЕСКОГО СТРОЕНИЯ ОРГАНИЧЕСКИХ СОЕДИНЕНИЙ. ПРИРОДА ХИМИЧЕСКИХ СВЯЗЕЙ</w:t>
            </w:r>
          </w:p>
          <w:p w:rsidR="00DD5C70" w:rsidRPr="00DD5C70" w:rsidRDefault="00567C48" w:rsidP="00DD5C7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D5C70"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"https://resh.edu.ru/subject/lesson/6149/" </w:instrText>
            </w: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D5C70" w:rsidRPr="00DD5C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1. Предмет органической химии. Теория химического строения органических веществ</w:t>
            </w:r>
          </w:p>
          <w:p w:rsidR="00DD5C70" w:rsidRPr="00DD5C70" w:rsidRDefault="00567C48" w:rsidP="00DD5C7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DD5C70" w:rsidRPr="00DD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DD5C70"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"https://resh.edu.ru/subject/lesson/6151/" </w:instrText>
            </w: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D5C70" w:rsidRPr="00DD5C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2. Предельные углеводороды — </w:t>
            </w:r>
            <w:proofErr w:type="spellStart"/>
            <w:r w:rsidR="00DD5C70" w:rsidRPr="00DD5C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алканы</w:t>
            </w:r>
            <w:proofErr w:type="spellEnd"/>
            <w:r w:rsidR="00B6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63F78" w:rsidRPr="00B63F78" w:rsidRDefault="00567C48" w:rsidP="00B63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5C7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B63F78" w:rsidRP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"https://resh.edu.ru/subject/lesson/1608/" </w:instrText>
            </w: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63F78" w:rsidRPr="00B63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28. Органическая химия. Углеводороды. Предельные (насыщенные) углеводороды.</w:t>
            </w:r>
          </w:p>
          <w:p w:rsidR="00DD5C70" w:rsidRPr="00B63F78" w:rsidRDefault="00567C48" w:rsidP="00DD5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B63F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урок, выполнить тренировочные задания. Сделать конспект.</w:t>
            </w:r>
          </w:p>
        </w:tc>
      </w:tr>
    </w:tbl>
    <w:p w:rsidR="00D63ECD" w:rsidRPr="00B41289" w:rsidRDefault="00D63ECD" w:rsidP="009A04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ECD" w:rsidRPr="00B41289" w:rsidSect="00751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720"/>
    <w:multiLevelType w:val="hybridMultilevel"/>
    <w:tmpl w:val="1952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289"/>
    <w:rsid w:val="00101AF5"/>
    <w:rsid w:val="001823E4"/>
    <w:rsid w:val="00284399"/>
    <w:rsid w:val="00487093"/>
    <w:rsid w:val="00567C48"/>
    <w:rsid w:val="005D30A9"/>
    <w:rsid w:val="00742EDB"/>
    <w:rsid w:val="00751F88"/>
    <w:rsid w:val="009A04C5"/>
    <w:rsid w:val="00A70F2A"/>
    <w:rsid w:val="00B41289"/>
    <w:rsid w:val="00B63F78"/>
    <w:rsid w:val="00B6551B"/>
    <w:rsid w:val="00D006DD"/>
    <w:rsid w:val="00D12388"/>
    <w:rsid w:val="00D63ECD"/>
    <w:rsid w:val="00DD5C70"/>
    <w:rsid w:val="00E047F0"/>
    <w:rsid w:val="00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9"/>
  </w:style>
  <w:style w:type="paragraph" w:styleId="2">
    <w:name w:val="heading 2"/>
    <w:basedOn w:val="a"/>
    <w:link w:val="20"/>
    <w:uiPriority w:val="9"/>
    <w:qFormat/>
    <w:rsid w:val="0074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12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C70"/>
    <w:pPr>
      <w:ind w:left="720"/>
      <w:contextualSpacing/>
    </w:pPr>
  </w:style>
  <w:style w:type="character" w:customStyle="1" w:styleId="lesson-sep">
    <w:name w:val="lesson-sep"/>
    <w:basedOn w:val="a0"/>
    <w:rsid w:val="00284399"/>
  </w:style>
  <w:style w:type="character" w:customStyle="1" w:styleId="20">
    <w:name w:val="Заголовок 2 Знак"/>
    <w:basedOn w:val="a0"/>
    <w:link w:val="2"/>
    <w:uiPriority w:val="9"/>
    <w:rsid w:val="00742EDB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next w:val="a3"/>
    <w:uiPriority w:val="39"/>
    <w:rsid w:val="00101A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69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23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82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0640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4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269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853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601575274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349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138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48327606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034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87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134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03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34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1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678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84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327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06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382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102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79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18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1382554505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363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259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6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11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697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0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352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64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075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Сабина Владимировна</cp:lastModifiedBy>
  <cp:revision>10</cp:revision>
  <dcterms:created xsi:type="dcterms:W3CDTF">2020-03-24T13:18:00Z</dcterms:created>
  <dcterms:modified xsi:type="dcterms:W3CDTF">2020-03-27T05:07:00Z</dcterms:modified>
</cp:coreProperties>
</file>